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E124D5" w14:paraId="6C678EA3" w14:textId="73008A05">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39E342AB"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39E342AB"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9E342AB"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9E342AB"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39E342AB"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5CFA28D6">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6300A8">
              <w:rPr>
                <w:rFonts w:ascii="Verdana" w:hAnsi="Verdana"/>
                <w:color w:val="00B050"/>
                <w:kern w:val="2"/>
                <w:sz w:val="20"/>
              </w:rPr>
              <w:t>VI</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Pr="006300A8" w:rsidR="006300A8">
              <w:rPr>
                <w:rFonts w:ascii="Verdana" w:hAnsi="Verdana"/>
                <w:color w:val="00B050"/>
                <w:kern w:val="2"/>
                <w:sz w:val="20"/>
              </w:rPr>
              <w:t>Garso (</w:t>
            </w:r>
            <w:proofErr w:type="spellStart"/>
            <w:r w:rsidRPr="006300A8" w:rsidR="006300A8">
              <w:rPr>
                <w:rFonts w:ascii="Verdana" w:hAnsi="Verdana"/>
                <w:color w:val="00B050"/>
                <w:kern w:val="2"/>
                <w:sz w:val="20"/>
              </w:rPr>
              <w:t>audio</w:t>
            </w:r>
            <w:proofErr w:type="spellEnd"/>
            <w:r w:rsidRPr="006300A8" w:rsidR="006300A8">
              <w:rPr>
                <w:rFonts w:ascii="Verdana" w:hAnsi="Verdana"/>
                <w:color w:val="00B050"/>
                <w:kern w:val="2"/>
                <w:sz w:val="20"/>
              </w:rPr>
              <w:t>) apdorojimo sistema ST-3</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39E342AB"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39E342AB"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39E342AB"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39E342AB"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72137299">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39E342AB"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444F312A">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BB0FE9C" w:rsidR="16056728">
              <w:rPr>
                <w:rFonts w:ascii="Verdana" w:hAnsi="Verdana"/>
                <w:sz w:val="20"/>
              </w:rPr>
              <w:t>5</w:t>
            </w:r>
            <w:r w:rsidRPr="0BB0FE9C" w:rsidR="0022472C">
              <w:rPr>
                <w:rFonts w:ascii="Verdana" w:hAnsi="Verdana"/>
                <w:sz w:val="20"/>
              </w:rPr>
              <w:t xml:space="preserve"> (</w:t>
            </w:r>
            <w:r w:rsidRPr="0BB0FE9C" w:rsidR="7F040ED6">
              <w:rPr>
                <w:rFonts w:ascii="Verdana" w:hAnsi="Verdana"/>
                <w:sz w:val="20"/>
              </w:rPr>
              <w:t>penkias</w:t>
            </w:r>
            <w:r w:rsidRPr="0BB0FE9C" w:rsidR="0022472C">
              <w:rPr>
                <w:rFonts w:ascii="Verdana" w:hAnsi="Verdana"/>
                <w:sz w:val="20"/>
              </w:rPr>
              <w:t>) darbo dienas</w:t>
            </w:r>
            <w:r w:rsidRPr="0BB0FE9C">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BB0FE9C" w:rsidR="0022472C">
              <w:rPr>
                <w:rFonts w:ascii="Verdana" w:hAnsi="Verdana"/>
                <w:color w:val="00B050"/>
                <w:sz w:val="20"/>
              </w:rPr>
              <w:t>30 (trisdešimt) kalendorinių dienų</w:t>
            </w:r>
            <w:r w:rsidRPr="0BB0FE9C">
              <w:rPr>
                <w:rFonts w:ascii="Verdana" w:hAnsi="Verdana"/>
                <w:sz w:val="20"/>
              </w:rPr>
              <w:t xml:space="preserve"> laikotarpiui.</w:t>
            </w:r>
          </w:p>
        </w:tc>
      </w:tr>
      <w:tr w:rsidRPr="00C23CF6" w:rsidR="005A5832" w:rsidTr="39E342AB"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4BF56228" w14:paraId="6BC4B354" w14:textId="0FE336AE">
            <w:pPr>
              <w:rPr>
                <w:rFonts w:ascii="Verdana" w:hAnsi="Verdana"/>
                <w:kern w:val="2"/>
                <w:sz w:val="20"/>
              </w:rPr>
            </w:pPr>
            <w:r w:rsidRPr="6C12D993">
              <w:rPr>
                <w:rFonts w:ascii="Verdana" w:hAnsi="Verdana" w:eastAsia="Verdana" w:cs="Verdana"/>
                <w:sz w:val="20"/>
              </w:rPr>
              <w:t>Užsakymas laikomas pateiktu nuo Sutarties įsigaliojimo momento</w:t>
            </w:r>
            <w:r w:rsidRPr="6C12D993" w:rsidR="00A10867">
              <w:rPr>
                <w:rFonts w:ascii="Verdana" w:hAnsi="Verdana"/>
                <w:sz w:val="20"/>
              </w:rPr>
              <w:t>.</w:t>
            </w:r>
          </w:p>
        </w:tc>
      </w:tr>
      <w:tr w:rsidRPr="00C23CF6" w:rsidR="005A5832" w:rsidTr="39E342AB"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39E342AB"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43EC0D30">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39E342AB"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39E342AB"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39E342AB"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39E342AB"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39E342AB"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39E342AB"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39E342AB"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39E342AB"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39E342AB"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75A0572D" w14:textId="044A4850">
            <w:pPr>
              <w:rPr>
                <w:rFonts w:ascii="Verdana" w:hAnsi="Verdana"/>
                <w:kern w:val="2"/>
                <w:sz w:val="20"/>
              </w:rPr>
            </w:pPr>
            <w:r w:rsidRPr="00C23CF6">
              <w:rPr>
                <w:rFonts w:ascii="Verdana" w:hAnsi="Verdana"/>
                <w:kern w:val="2"/>
                <w:sz w:val="20"/>
              </w:rPr>
              <w:t>Netaikoma</w:t>
            </w:r>
          </w:p>
        </w:tc>
      </w:tr>
      <w:tr w:rsidRPr="00C23CF6" w:rsidR="005A5832" w:rsidTr="39E342AB"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39E342AB"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01C84AC2">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6E6333">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39E342AB"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39E342AB"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39E342AB"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7682228F">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952614" w:rsidR="00264E21">
              <w:rPr>
                <w:rFonts w:ascii="Verdana" w:hAnsi="Verdana"/>
                <w:color w:val="7030A0"/>
                <w:kern w:val="2"/>
                <w:sz w:val="20"/>
              </w:rPr>
              <w:t>[tiekėjo Techninėje specifikacijoje nurodytas terminas]</w:t>
            </w:r>
            <w:r w:rsidRPr="00C23CF6" w:rsidR="00264E21">
              <w:rPr>
                <w:rFonts w:ascii="Verdana" w:hAnsi="Verdana"/>
                <w:kern w:val="2"/>
                <w:sz w:val="20"/>
              </w:rPr>
              <w:t xml:space="preserve"> </w:t>
            </w:r>
            <w:r w:rsidRPr="00140955" w:rsidR="00264E21">
              <w:rPr>
                <w:rFonts w:ascii="Verdana" w:hAnsi="Verdana"/>
                <w:color w:val="00B050"/>
                <w:kern w:val="2"/>
                <w:sz w:val="20"/>
              </w:rPr>
              <w:t>XX (XX)</w:t>
            </w:r>
            <w:r w:rsidRPr="00FF1339" w:rsidR="00264E21">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39E342AB"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39E342AB"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000F0A" w:rsidP="00000F0A" w:rsidRDefault="00000F0A" w14:paraId="4D9D93CE" w14:textId="77777777">
            <w:pPr>
              <w:rPr>
                <w:rFonts w:ascii="Verdana" w:hAnsi="Verdana"/>
                <w:kern w:val="2"/>
                <w:sz w:val="20"/>
              </w:rPr>
            </w:pPr>
            <w:r w:rsidRPr="001756DC">
              <w:rPr>
                <w:rFonts w:ascii="Verdana" w:hAnsi="Verdana"/>
                <w:kern w:val="2"/>
                <w:sz w:val="20"/>
              </w:rPr>
              <w:t xml:space="preserve">Netaikoma </w:t>
            </w:r>
          </w:p>
          <w:p w:rsidRPr="001756DC" w:rsidR="00000F0A" w:rsidP="00000F0A" w:rsidRDefault="00000F0A" w14:paraId="313C27B2" w14:textId="77777777">
            <w:pPr>
              <w:rPr>
                <w:rFonts w:ascii="Verdana" w:hAnsi="Verdana"/>
                <w:color w:val="7030A0"/>
                <w:kern w:val="2"/>
                <w:sz w:val="20"/>
              </w:rPr>
            </w:pPr>
          </w:p>
          <w:p w:rsidRPr="001756DC" w:rsidR="00000F0A" w:rsidP="00000F0A" w:rsidRDefault="00000F0A" w14:paraId="6BCB93AE" w14:textId="77777777">
            <w:pPr>
              <w:rPr>
                <w:rFonts w:ascii="Verdana" w:hAnsi="Verdana"/>
                <w:color w:val="FF0000"/>
                <w:kern w:val="2"/>
                <w:sz w:val="20"/>
              </w:rPr>
            </w:pPr>
            <w:r w:rsidRPr="001756DC">
              <w:rPr>
                <w:rFonts w:ascii="Verdana" w:hAnsi="Verdana"/>
                <w:color w:val="FF0000"/>
                <w:kern w:val="2"/>
                <w:sz w:val="20"/>
              </w:rPr>
              <w:t>arba</w:t>
            </w:r>
          </w:p>
          <w:p w:rsidRPr="001756DC" w:rsidR="00000F0A" w:rsidP="00000F0A" w:rsidRDefault="00000F0A" w14:paraId="7BED6701" w14:textId="77777777">
            <w:pPr>
              <w:rPr>
                <w:rFonts w:ascii="Verdana" w:hAnsi="Verdana"/>
                <w:color w:val="7030A0"/>
                <w:kern w:val="2"/>
                <w:sz w:val="20"/>
              </w:rPr>
            </w:pPr>
          </w:p>
          <w:p w:rsidRPr="001756DC" w:rsidR="00000F0A" w:rsidP="00000F0A" w:rsidRDefault="00000F0A" w14:paraId="5D9587AC"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000F0A" w:rsidP="00000F0A" w:rsidRDefault="00000F0A" w14:paraId="4C82CA7E" w14:textId="77777777">
            <w:pPr>
              <w:rPr>
                <w:rFonts w:ascii="Verdana" w:hAnsi="Verdana"/>
                <w:color w:val="7030A0"/>
                <w:kern w:val="2"/>
                <w:sz w:val="20"/>
              </w:rPr>
            </w:pPr>
          </w:p>
          <w:p w:rsidRPr="00F67A79" w:rsidR="00F67A79" w:rsidP="00000F0A" w:rsidRDefault="00000F0A" w14:paraId="3A462B53" w14:textId="509F2B06">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39E342AB"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39E342AB"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39E342AB"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39E342AB"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39E342AB"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39E342AB"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39E342AB"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39E342AB"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39E342AB"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39E342AB"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39E342AB"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39E342AB"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39E342AB"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39E342AB"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708D66F1" w:rsidRDefault="000B1C45" w14:paraId="7E258F2A" w14:textId="5C811A05">
            <w:pPr>
              <w:pStyle w:val="Normal"/>
            </w:pPr>
            <w:r w:rsidRPr="39E342AB" w:rsidR="57477390">
              <w:rPr>
                <w:rFonts w:ascii="Verdana" w:hAnsi="Verdana" w:eastAsia="Verdana" w:cs="Verdana"/>
                <w:noProof w:val="0"/>
                <w:sz w:val="20"/>
                <w:szCs w:val="20"/>
                <w:lang w:val="lt-LT"/>
              </w:rPr>
              <w:t>4.364,47  (keturi tūkstančiai trys šimtai šešiasdešimt keturi eurai, 47 ct) Eur su PVM</w:t>
            </w:r>
          </w:p>
        </w:tc>
      </w:tr>
      <w:tr w:rsidRPr="00C23CF6" w:rsidR="00C61569" w:rsidTr="39E342AB"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39E342AB"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39E342AB"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39E342AB"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39E342AB"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39E342AB"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39E342AB"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39E342AB"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264E21" w:rsidR="006F0EAB" w:rsidP="006F0EAB" w:rsidRDefault="006F0EAB" w14:paraId="58F50053" w14:textId="7AD71A2C">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39E342AB"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39E342AB"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39E342AB"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39E342AB"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708D66F1" w:rsidRDefault="006F0EAB" w14:paraId="544CBCC1" w14:textId="227A78FC">
            <w:pPr>
              <w:spacing w:line="257" w:lineRule="auto"/>
              <w:jc w:val="both"/>
              <w:rPr>
                <w:rFonts w:ascii="Verdana" w:hAnsi="Verdana" w:eastAsia="Arial"/>
                <w:color w:val="00B050"/>
                <w:kern w:val="2"/>
                <w:sz w:val="20"/>
                <w:szCs w:val="20"/>
                <w:lang w:val="lt"/>
              </w:rPr>
            </w:pPr>
            <w:r w:rsidRPr="708D66F1" w:rsidR="006F0EAB">
              <w:rPr>
                <w:rFonts w:ascii="Verdana" w:hAnsi="Verdana" w:eastAsia="Arial"/>
                <w:color w:val="00B050"/>
                <w:kern w:val="2"/>
                <w:sz w:val="20"/>
                <w:szCs w:val="20"/>
                <w:lang w:val="lt"/>
              </w:rPr>
              <w:t>1</w:t>
            </w:r>
            <w:r w:rsidRPr="708D66F1" w:rsidR="005F1860">
              <w:rPr>
                <w:rFonts w:ascii="Verdana" w:hAnsi="Verdana" w:eastAsia="Arial"/>
                <w:color w:val="00B050"/>
                <w:kern w:val="2"/>
                <w:sz w:val="20"/>
                <w:szCs w:val="20"/>
                <w:lang w:val="lt"/>
              </w:rPr>
              <w:t>2</w:t>
            </w:r>
            <w:r w:rsidRPr="708D66F1" w:rsidR="006F0EAB">
              <w:rPr>
                <w:rFonts w:ascii="Verdana" w:hAnsi="Verdana" w:eastAsia="Arial"/>
                <w:color w:val="00B050"/>
                <w:kern w:val="2"/>
                <w:sz w:val="20"/>
                <w:szCs w:val="20"/>
                <w:lang w:val="lt"/>
              </w:rPr>
              <w:t>.2.</w:t>
            </w:r>
            <w:r w:rsidRPr="708D66F1" w:rsidR="005F3E6C">
              <w:rPr>
                <w:rFonts w:ascii="Verdana" w:hAnsi="Verdana" w:eastAsia="Arial"/>
                <w:color w:val="00B050"/>
                <w:kern w:val="2"/>
                <w:sz w:val="20"/>
                <w:szCs w:val="20"/>
                <w:lang w:val="lt"/>
              </w:rPr>
              <w:t>3</w:t>
            </w:r>
            <w:r w:rsidRPr="708D66F1" w:rsidR="006F0EAB">
              <w:rPr>
                <w:rFonts w:ascii="Verdana" w:hAnsi="Verdana" w:eastAsia="Arial"/>
                <w:color w:val="00B050"/>
                <w:kern w:val="2"/>
                <w:sz w:val="20"/>
                <w:szCs w:val="20"/>
                <w:lang w:val="lt"/>
              </w:rPr>
              <w:t xml:space="preserve">. jeigu Tie</w:t>
            </w:r>
            <w:r w:rsidRPr="708D66F1" w:rsidR="006F0EAB">
              <w:rPr>
                <w:rFonts w:ascii="Verdana" w:hAnsi="Verdana" w:eastAsia="Arial"/>
                <w:color w:val="00B050"/>
                <w:sz w:val="20"/>
                <w:szCs w:val="20"/>
                <w:lang w:val="lt"/>
              </w:rPr>
              <w:t xml:space="preserve">kėjas nesilaiko Sutartyje nustatytų Prekių tiekimo terminų 2 (du) kartus iš eilės arba vėluoja pristatyti Prekes daugiau </w:t>
            </w:r>
            <w:r w:rsidRPr="708D66F1" w:rsidR="006F0EAB">
              <w:rPr>
                <w:rFonts w:ascii="Verdana" w:hAnsi="Verdana" w:eastAsia="Arial"/>
                <w:color w:val="00B050"/>
                <w:kern w:val="2"/>
                <w:sz w:val="20"/>
                <w:szCs w:val="20"/>
                <w:lang w:val="lt"/>
              </w:rPr>
              <w:t xml:space="preserve">nei </w:t>
            </w:r>
            <w:r w:rsidRPr="708D66F1" w:rsidR="00264E21">
              <w:rPr>
                <w:rFonts w:ascii="Verdana" w:hAnsi="Verdana" w:eastAsia="Arial"/>
                <w:color w:val="00B050"/>
                <w:kern w:val="2"/>
                <w:sz w:val="20"/>
                <w:szCs w:val="20"/>
                <w:lang w:val="lt"/>
              </w:rPr>
              <w:t>2</w:t>
            </w:r>
            <w:r w:rsidRPr="708D66F1" w:rsidR="005F3E6C">
              <w:rPr>
                <w:rFonts w:ascii="Verdana" w:hAnsi="Verdana" w:eastAsia="Arial"/>
                <w:color w:val="00B050"/>
                <w:kern w:val="2"/>
                <w:sz w:val="20"/>
                <w:szCs w:val="20"/>
                <w:lang w:val="lt"/>
              </w:rPr>
              <w:t xml:space="preserve">0 </w:t>
            </w:r>
            <w:r w:rsidRPr="708D66F1" w:rsidR="006F0EAB">
              <w:rPr>
                <w:rFonts w:ascii="Verdana" w:hAnsi="Verdana" w:eastAsia="Arial"/>
                <w:color w:val="00B050"/>
                <w:kern w:val="2"/>
                <w:sz w:val="20"/>
                <w:szCs w:val="20"/>
                <w:lang w:val="lt"/>
              </w:rPr>
              <w:t>(</w:t>
            </w:r>
            <w:r w:rsidRPr="708D66F1" w:rsidR="00264E21">
              <w:rPr>
                <w:rFonts w:ascii="Verdana" w:hAnsi="Verdana" w:eastAsia="Arial"/>
                <w:color w:val="00B050"/>
                <w:kern w:val="2"/>
                <w:sz w:val="20"/>
                <w:szCs w:val="20"/>
                <w:lang w:val="lt"/>
              </w:rPr>
              <w:t>dvi</w:t>
            </w:r>
            <w:r w:rsidRPr="708D66F1" w:rsidR="005F3E6C">
              <w:rPr>
                <w:rFonts w:ascii="Verdana" w:hAnsi="Verdana" w:eastAsia="Arial"/>
                <w:color w:val="00B050"/>
                <w:kern w:val="2"/>
                <w:sz w:val="20"/>
                <w:szCs w:val="20"/>
                <w:lang w:val="lt"/>
              </w:rPr>
              <w:t>dešimt</w:t>
            </w:r>
            <w:r w:rsidRPr="708D66F1" w:rsidR="006F0EAB">
              <w:rPr>
                <w:rFonts w:ascii="Verdana" w:hAnsi="Verdana" w:eastAsia="Arial"/>
                <w:color w:val="00B050"/>
                <w:kern w:val="2"/>
                <w:sz w:val="20"/>
                <w:szCs w:val="20"/>
                <w:lang w:val="lt"/>
              </w:rPr>
              <w:t>)</w:t>
            </w:r>
            <w:r w:rsidRPr="708D66F1" w:rsidR="005F3E6C">
              <w:rPr>
                <w:rFonts w:ascii="Verdana" w:hAnsi="Verdana" w:eastAsia="Arial"/>
                <w:color w:val="00B050"/>
                <w:kern w:val="2"/>
                <w:sz w:val="20"/>
                <w:szCs w:val="20"/>
                <w:lang w:val="lt"/>
              </w:rPr>
              <w:t xml:space="preserve"> darbo dienų</w:t>
            </w:r>
            <w:r w:rsidRPr="708D66F1" w:rsidR="005F3E6C">
              <w:rPr>
                <w:rFonts w:ascii="Verdana" w:hAnsi="Verdana" w:eastAsia="Arial"/>
                <w:color w:val="00B050"/>
                <w:kern w:val="2"/>
                <w:sz w:val="20"/>
                <w:szCs w:val="20"/>
                <w:lang w:val="lt"/>
              </w:rPr>
              <w:t xml:space="preserve"> nei</w:t>
            </w:r>
            <w:r w:rsidRPr="708D66F1" w:rsidR="006F0EAB">
              <w:rPr>
                <w:rFonts w:ascii="Verdana" w:hAnsi="Verdana" w:eastAsia="Arial"/>
                <w:color w:val="00B050"/>
                <w:kern w:val="2"/>
                <w:sz w:val="20"/>
                <w:szCs w:val="20"/>
                <w:lang w:val="lt"/>
              </w:rPr>
              <w:t xml:space="preserve"> Sutartyje nustatytas Prekių pristatymo terminas;</w:t>
            </w:r>
          </w:p>
          <w:p w:rsidRPr="00CB108D" w:rsidR="006F0EAB" w:rsidP="708D66F1"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szCs w:val="20"/>
                <w:lang w:val="lt"/>
              </w:rPr>
            </w:pPr>
            <w:r w:rsidRPr="708D66F1" w:rsidR="006F0EAB">
              <w:rPr>
                <w:rFonts w:ascii="Verdana" w:hAnsi="Verdana" w:eastAsia="Arial"/>
                <w:color w:val="00B050"/>
                <w:kern w:val="2"/>
                <w:sz w:val="20"/>
                <w:szCs w:val="20"/>
                <w:lang w:val="lt"/>
              </w:rPr>
              <w:t>1</w:t>
            </w:r>
            <w:r w:rsidRPr="708D66F1" w:rsidR="005F1860">
              <w:rPr>
                <w:rFonts w:ascii="Verdana" w:hAnsi="Verdana" w:eastAsia="Arial"/>
                <w:color w:val="00B050"/>
                <w:kern w:val="2"/>
                <w:sz w:val="20"/>
                <w:szCs w:val="20"/>
                <w:lang w:val="lt"/>
              </w:rPr>
              <w:t>2</w:t>
            </w:r>
            <w:r w:rsidRPr="708D66F1" w:rsidR="006F0EAB">
              <w:rPr>
                <w:rFonts w:ascii="Verdana" w:hAnsi="Verdana" w:eastAsia="Arial"/>
                <w:color w:val="00B050"/>
                <w:kern w:val="2"/>
                <w:sz w:val="20"/>
                <w:szCs w:val="20"/>
                <w:lang w:val="lt"/>
              </w:rPr>
              <w:t>.2.</w:t>
            </w:r>
            <w:r w:rsidRPr="708D66F1" w:rsidR="005F3E6C">
              <w:rPr>
                <w:rFonts w:ascii="Verdana" w:hAnsi="Verdana" w:eastAsia="Arial"/>
                <w:color w:val="00B050"/>
                <w:kern w:val="2"/>
                <w:sz w:val="20"/>
                <w:szCs w:val="20"/>
                <w:lang w:val="lt"/>
              </w:rPr>
              <w:t>4</w:t>
            </w:r>
            <w:r w:rsidRPr="708D66F1" w:rsidR="006F0EAB">
              <w:rPr>
                <w:rFonts w:ascii="Verdana" w:hAnsi="Verdana" w:eastAsia="Arial"/>
                <w:color w:val="00B050"/>
                <w:kern w:val="2"/>
                <w:sz w:val="20"/>
                <w:szCs w:val="20"/>
                <w:lang w:val="lt"/>
              </w:rPr>
              <w:t>. jeigu Tiekėjas pažeidžia Prekių pristatymo terminus ir priskaičiuotų netesybų už vėlavimą suma vi</w:t>
            </w:r>
            <w:r w:rsidRPr="708D66F1" w:rsidR="006F0EAB">
              <w:rPr>
                <w:rFonts w:ascii="Verdana" w:hAnsi="Verdana" w:eastAsia="Arial"/>
                <w:color w:val="00B050"/>
                <w:sz w:val="20"/>
                <w:szCs w:val="20"/>
                <w:lang w:val="lt"/>
              </w:rPr>
              <w:t>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39E342AB"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39E342AB"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708D66F1" w:rsidRDefault="006F0EAB" w14:paraId="26A01893" w14:textId="1529FC59">
            <w:pPr>
              <w:rPr>
                <w:rFonts w:ascii="Verdana" w:hAnsi="Verdana"/>
                <w:b w:val="1"/>
                <w:bCs w:val="1"/>
                <w:kern w:val="2"/>
                <w:sz w:val="20"/>
                <w:szCs w:val="20"/>
              </w:rPr>
            </w:pPr>
            <w:r w:rsidRPr="708D66F1" w:rsidR="006F0EAB">
              <w:rPr>
                <w:rFonts w:ascii="Verdana" w:hAnsi="Verdana"/>
                <w:color w:val="000000"/>
                <w:kern w:val="2"/>
                <w:sz w:val="20"/>
                <w:szCs w:val="20"/>
                <w:shd w:val="clear" w:color="auto" w:fill="FFFFFF"/>
              </w:rPr>
              <w:t xml:space="preserve">Aplinkosauginiai kriterijai Prekėms nustatomi vadovaujantis </w:t>
            </w:r>
            <w:r w:rsidRPr="708D66F1" w:rsidR="006F0EAB">
              <w:rPr>
                <w:rFonts w:ascii="Verdana" w:hAnsi="Verdana"/>
                <w:color w:val="000000"/>
                <w:kern w:val="2"/>
                <w:sz w:val="20"/>
                <w:szCs w:val="20"/>
              </w:rPr>
              <w:t>Aplinkos apsaugos kriterijų taikymo, vykdant žaliuosius pirkimus, tvarkos aprašo, patvirtinto</w:t>
            </w:r>
            <w:r w:rsidRPr="708D66F1" w:rsidR="000518F2">
              <w:rPr>
                <w:rFonts w:ascii="Verdana" w:hAnsi="Verdana"/>
                <w:color w:val="000000"/>
                <w:kern w:val="2"/>
                <w:sz w:val="20"/>
                <w:szCs w:val="20"/>
              </w:rPr>
              <w:t xml:space="preserve"> Lietuvos Respublikos aplinkos ministro</w:t>
            </w:r>
            <w:r w:rsidRPr="708D66F1" w:rsidR="006F0EAB">
              <w:rPr>
                <w:rFonts w:ascii="Verdana" w:hAnsi="Verdana"/>
                <w:color w:val="000000"/>
                <w:kern w:val="2"/>
                <w:sz w:val="20"/>
                <w:szCs w:val="20"/>
              </w:rPr>
              <w:t xml:space="preserve"> 2011 m. birželio 28 d. įsakymu D1-508</w:t>
            </w:r>
            <w:r w:rsidRPr="708D66F1"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708D66F1" w:rsidR="005F3E6C">
              <w:rPr>
                <w:rFonts w:ascii="Verdana" w:hAnsi="Verdana"/>
                <w:color w:val="00B050"/>
                <w:kern w:val="2"/>
                <w:sz w:val="20"/>
                <w:szCs w:val="20"/>
                <w:shd w:val="clear" w:color="auto" w:fill="FFFFFF"/>
              </w:rPr>
              <w:t>4.4.3 bei 4.4.4.4</w:t>
            </w:r>
            <w:r w:rsidRPr="708D66F1" w:rsidR="006F0EAB">
              <w:rPr>
                <w:rFonts w:ascii="Verdana" w:hAnsi="Verdana"/>
                <w:color w:val="000000" w:themeColor="text1" w:themeTint="FF" w:themeShade="FF"/>
                <w:sz w:val="20"/>
                <w:szCs w:val="20"/>
              </w:rPr>
              <w:t xml:space="preserve"> papunkči</w:t>
            </w:r>
            <w:r w:rsidRPr="708D66F1" w:rsidR="005F3E6C">
              <w:rPr>
                <w:rFonts w:ascii="Verdana" w:hAnsi="Verdana"/>
                <w:color w:val="000000" w:themeColor="text1" w:themeTint="FF" w:themeShade="FF"/>
                <w:sz w:val="20"/>
                <w:szCs w:val="20"/>
              </w:rPr>
              <w:t>ais</w:t>
            </w:r>
            <w:r w:rsidRPr="708D66F1" w:rsidR="006F0EAB">
              <w:rPr>
                <w:rFonts w:ascii="Verdana" w:hAnsi="Verdana"/>
                <w:color w:val="000000" w:themeColor="text1" w:themeTint="FF" w:themeShade="FF"/>
                <w:sz w:val="20"/>
                <w:szCs w:val="20"/>
              </w:rPr>
              <w:t>.</w:t>
            </w:r>
            <w:r w:rsidRPr="708D66F1" w:rsidR="001958F6">
              <w:rPr>
                <w:rFonts w:ascii="Verdana" w:hAnsi="Verdana"/>
                <w:color w:val="000000" w:themeColor="text1" w:themeTint="FF" w:themeShade="FF"/>
                <w:sz w:val="20"/>
                <w:szCs w:val="20"/>
              </w:rPr>
              <w:t xml:space="preserve"> </w:t>
            </w:r>
          </w:p>
        </w:tc>
      </w:tr>
      <w:tr w:rsidRPr="00C23CF6" w:rsidR="006F0EAB" w:rsidTr="39E342AB"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39E342AB"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39E342AB"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39E342AB"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39E342AB"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39E342AB"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39E342AB"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39E342AB"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39E342AB"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9E342AB"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9E342AB"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39E342AB"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39E342AB"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39E342AB"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4D92" w:rsidRDefault="00D34D92" w14:paraId="6E51FBE5" w14:textId="77777777">
      <w:pPr>
        <w:rPr>
          <w:kern w:val="2"/>
          <w:sz w:val="22"/>
          <w:szCs w:val="22"/>
          <w:lang w:val="en-US"/>
        </w:rPr>
      </w:pPr>
      <w:r>
        <w:rPr>
          <w:kern w:val="2"/>
          <w:sz w:val="22"/>
          <w:szCs w:val="22"/>
          <w:lang w:val="en-US"/>
        </w:rPr>
        <w:separator/>
      </w:r>
    </w:p>
  </w:endnote>
  <w:endnote w:type="continuationSeparator" w:id="0">
    <w:p w:rsidR="00D34D92" w:rsidRDefault="00D34D92" w14:paraId="667068F1" w14:textId="77777777">
      <w:pPr>
        <w:rPr>
          <w:kern w:val="2"/>
          <w:sz w:val="22"/>
          <w:szCs w:val="22"/>
          <w:lang w:val="en-US"/>
        </w:rPr>
      </w:pPr>
      <w:r>
        <w:rPr>
          <w:kern w:val="2"/>
          <w:sz w:val="22"/>
          <w:szCs w:val="22"/>
          <w:lang w:val="en-US"/>
        </w:rPr>
        <w:continuationSeparator/>
      </w:r>
    </w:p>
  </w:endnote>
  <w:endnote w:type="continuationNotice" w:id="1">
    <w:p w:rsidR="00D34D92" w:rsidRDefault="00D34D92" w14:paraId="4819DD24"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4D92" w:rsidRDefault="00D34D92" w14:paraId="01C36B40" w14:textId="77777777">
      <w:pPr>
        <w:rPr>
          <w:kern w:val="2"/>
          <w:sz w:val="22"/>
          <w:szCs w:val="22"/>
          <w:lang w:val="en-US"/>
        </w:rPr>
      </w:pPr>
      <w:r>
        <w:rPr>
          <w:kern w:val="2"/>
          <w:sz w:val="22"/>
          <w:szCs w:val="22"/>
          <w:lang w:val="en-US"/>
        </w:rPr>
        <w:separator/>
      </w:r>
    </w:p>
  </w:footnote>
  <w:footnote w:type="continuationSeparator" w:id="0">
    <w:p w:rsidR="00D34D92" w:rsidRDefault="00D34D92" w14:paraId="41045B37" w14:textId="77777777">
      <w:pPr>
        <w:rPr>
          <w:kern w:val="2"/>
          <w:sz w:val="22"/>
          <w:szCs w:val="22"/>
          <w:lang w:val="en-US"/>
        </w:rPr>
      </w:pPr>
      <w:r>
        <w:rPr>
          <w:kern w:val="2"/>
          <w:sz w:val="22"/>
          <w:szCs w:val="22"/>
          <w:lang w:val="en-US"/>
        </w:rPr>
        <w:continuationSeparator/>
      </w:r>
    </w:p>
  </w:footnote>
  <w:footnote w:type="continuationNotice" w:id="1">
    <w:p w:rsidR="00D34D92" w:rsidRDefault="00D34D92" w14:paraId="3CA34EE9"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0A"/>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1AC1"/>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16F2A"/>
    <w:rsid w:val="0022472C"/>
    <w:rsid w:val="00227037"/>
    <w:rsid w:val="00234741"/>
    <w:rsid w:val="00235E95"/>
    <w:rsid w:val="00240CF5"/>
    <w:rsid w:val="00244BF1"/>
    <w:rsid w:val="002512D4"/>
    <w:rsid w:val="00253440"/>
    <w:rsid w:val="0025459F"/>
    <w:rsid w:val="00256069"/>
    <w:rsid w:val="002574A1"/>
    <w:rsid w:val="002619E3"/>
    <w:rsid w:val="00264E21"/>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43"/>
    <w:rsid w:val="005461F4"/>
    <w:rsid w:val="005478AD"/>
    <w:rsid w:val="00560A1E"/>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00A8"/>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6333"/>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4C9"/>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AFA"/>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24D5"/>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67B48"/>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0BB0FE9C"/>
    <w:rsid w:val="16056728"/>
    <w:rsid w:val="2ADCD43F"/>
    <w:rsid w:val="31A004F1"/>
    <w:rsid w:val="35FE089F"/>
    <w:rsid w:val="39E342AB"/>
    <w:rsid w:val="433628D9"/>
    <w:rsid w:val="4B48CB2B"/>
    <w:rsid w:val="4BF56228"/>
    <w:rsid w:val="4D9ABD78"/>
    <w:rsid w:val="543AD4E7"/>
    <w:rsid w:val="57477390"/>
    <w:rsid w:val="5A3A5FAE"/>
    <w:rsid w:val="6237BA8A"/>
    <w:rsid w:val="6C12D993"/>
    <w:rsid w:val="708D66F1"/>
    <w:rsid w:val="7F040E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512D40FE-C74E-4B94-A9D4-96530C75E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11</revision>
  <dcterms:created xsi:type="dcterms:W3CDTF">2026-03-09T12:13:00.0000000Z</dcterms:created>
  <dcterms:modified xsi:type="dcterms:W3CDTF">2026-04-23T11:03:45.8899291Z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